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0269" w:rsidRPr="004F04D7" w:rsidRDefault="00700269" w:rsidP="00700269">
      <w:pPr>
        <w:spacing w:line="360" w:lineRule="auto"/>
        <w:jc w:val="center"/>
        <w:rPr>
          <w:b/>
          <w:bCs/>
          <w:color w:val="FF0000"/>
          <w:sz w:val="22"/>
          <w:szCs w:val="22"/>
          <w:u w:val="single"/>
          <w:rtl/>
        </w:rPr>
      </w:pPr>
      <w:bookmarkStart w:id="0" w:name="_GoBack"/>
      <w:bookmarkEnd w:id="0"/>
    </w:p>
    <w:p w:rsidR="00325895" w:rsidRDefault="00325895" w:rsidP="00325895">
      <w:pPr>
        <w:spacing w:line="360" w:lineRule="auto"/>
        <w:jc w:val="center"/>
        <w:rPr>
          <w:rFonts w:ascii="David" w:hAnsi="David" w:cstheme="minorBidi"/>
          <w:b/>
          <w:bCs/>
          <w:noProof/>
          <w:szCs w:val="24"/>
          <w:rtl/>
          <w:lang w:bidi="ar-JO"/>
        </w:rPr>
      </w:pPr>
      <w:r>
        <w:rPr>
          <w:rFonts w:ascii="David" w:hAnsi="David" w:cs="Arial" w:hint="cs"/>
          <w:b/>
          <w:bCs/>
          <w:szCs w:val="24"/>
          <w:rtl/>
          <w:lang w:bidi="ar-JO"/>
        </w:rPr>
        <w:t>نداء رقم</w:t>
      </w:r>
      <w:r w:rsidR="003E4DB6" w:rsidRPr="004F04D7">
        <w:rPr>
          <w:rFonts w:ascii="David" w:hAnsi="David" w:hint="cs"/>
          <w:b/>
          <w:bCs/>
          <w:szCs w:val="24"/>
          <w:rtl/>
        </w:rPr>
        <w:t xml:space="preserve"> </w:t>
      </w:r>
      <w:r w:rsidR="004F04D7" w:rsidRPr="004F04D7">
        <w:rPr>
          <w:rFonts w:ascii="David" w:hAnsi="David" w:hint="cs"/>
          <w:b/>
          <w:bCs/>
          <w:szCs w:val="24"/>
          <w:rtl/>
        </w:rPr>
        <w:t>41</w:t>
      </w:r>
      <w:r w:rsidR="00034416" w:rsidRPr="004F04D7">
        <w:rPr>
          <w:rFonts w:ascii="David" w:hAnsi="David" w:hint="cs"/>
          <w:b/>
          <w:bCs/>
          <w:szCs w:val="24"/>
          <w:rtl/>
        </w:rPr>
        <w:t>/</w:t>
      </w:r>
      <w:r w:rsidR="00462F00" w:rsidRPr="004F04D7">
        <w:rPr>
          <w:rFonts w:ascii="David" w:hAnsi="David" w:hint="cs"/>
          <w:b/>
          <w:bCs/>
          <w:szCs w:val="24"/>
          <w:rtl/>
        </w:rPr>
        <w:t>2021</w:t>
      </w:r>
      <w:r w:rsidR="00034416" w:rsidRPr="004F04D7">
        <w:rPr>
          <w:rFonts w:ascii="David" w:hAnsi="David" w:hint="cs"/>
          <w:b/>
          <w:bCs/>
          <w:szCs w:val="24"/>
          <w:rtl/>
        </w:rPr>
        <w:t xml:space="preserve"> </w:t>
      </w:r>
      <w:r>
        <w:rPr>
          <w:rFonts w:ascii="David" w:hAnsi="David" w:cstheme="minorBidi" w:hint="cs"/>
          <w:b/>
          <w:bCs/>
          <w:noProof/>
          <w:szCs w:val="24"/>
          <w:rtl/>
          <w:lang w:bidi="ar-JO"/>
        </w:rPr>
        <w:t>أبحاث في مجالات الطاقة وعلوم الأرض والبحر لوزارة الطاقة</w:t>
      </w:r>
    </w:p>
    <w:p w:rsidR="004F04D7" w:rsidRPr="004F04D7" w:rsidRDefault="004F04D7" w:rsidP="004F04D7">
      <w:pPr>
        <w:spacing w:line="360" w:lineRule="auto"/>
        <w:jc w:val="center"/>
        <w:rPr>
          <w:rFonts w:ascii="David" w:hAnsi="David"/>
          <w:b/>
          <w:bCs/>
          <w:szCs w:val="24"/>
          <w:rtl/>
        </w:rPr>
      </w:pPr>
    </w:p>
    <w:p w:rsidR="0095366E" w:rsidRDefault="00325895" w:rsidP="00325895">
      <w:pPr>
        <w:pStyle w:val="ad"/>
        <w:spacing w:line="360" w:lineRule="auto"/>
        <w:ind w:left="360"/>
        <w:jc w:val="both"/>
        <w:rPr>
          <w:rFonts w:ascii="David" w:hAnsi="David" w:cstheme="minorBidi"/>
          <w:szCs w:val="24"/>
          <w:rtl/>
          <w:lang w:bidi="ar-JO"/>
        </w:rPr>
      </w:pPr>
      <w:bookmarkStart w:id="1" w:name="_Toc34113980"/>
      <w:r>
        <w:rPr>
          <w:rFonts w:ascii="David" w:hAnsi="David" w:cstheme="minorBidi" w:hint="cs"/>
          <w:szCs w:val="24"/>
          <w:rtl/>
          <w:lang w:bidi="ar-JO"/>
        </w:rPr>
        <w:t>وحدة العالِم</w:t>
      </w:r>
      <w:r>
        <w:rPr>
          <w:rFonts w:ascii="David" w:hAnsi="David" w:hint="cs"/>
          <w:szCs w:val="24"/>
          <w:rtl/>
        </w:rPr>
        <w:t xml:space="preserve"> </w:t>
      </w:r>
      <w:r>
        <w:rPr>
          <w:rFonts w:ascii="David" w:hAnsi="David" w:cstheme="minorBidi" w:hint="cs"/>
          <w:szCs w:val="24"/>
          <w:rtl/>
          <w:lang w:bidi="ar-JO"/>
        </w:rPr>
        <w:t>الرئيسي في وزارة الطاقة، بواسطة وزارة الطاقة، تنشر بهذا نداء لتمويل أبحاث في مجالات</w:t>
      </w:r>
      <w:r w:rsidR="0095366E">
        <w:rPr>
          <w:rFonts w:ascii="David" w:hAnsi="David" w:cstheme="minorBidi" w:hint="cs"/>
          <w:szCs w:val="24"/>
          <w:rtl/>
          <w:lang w:bidi="ar-JO"/>
        </w:rPr>
        <w:t xml:space="preserve"> الطاقة وعلوم الأرض والبحر، صيغ النداء بلغة المذكر للراحة فقط لكنه مخصص للنساء وللرجال على حد سواء.</w:t>
      </w:r>
    </w:p>
    <w:p w:rsidR="00FD5C39" w:rsidRDefault="00FD5C39" w:rsidP="00FD5C39">
      <w:pPr>
        <w:pStyle w:val="ad"/>
        <w:shd w:val="clear" w:color="auto" w:fill="FFFFFF" w:themeFill="background1"/>
        <w:spacing w:line="360" w:lineRule="auto"/>
        <w:ind w:left="793"/>
        <w:jc w:val="both"/>
        <w:outlineLvl w:val="0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مواضيع البحث الملائمة وذات الصلة لهذا النداء معرفة بشكل مفصل </w:t>
      </w:r>
      <w:r w:rsidRPr="00FD5C39">
        <w:rPr>
          <w:rFonts w:ascii="David" w:hAnsi="David" w:cstheme="minorBidi" w:hint="cs"/>
          <w:b/>
          <w:bCs/>
          <w:szCs w:val="24"/>
          <w:rtl/>
          <w:lang w:bidi="ar-JO"/>
        </w:rPr>
        <w:t>في مستند سياسة مراكز البحث والتطوير</w:t>
      </w:r>
      <w:r>
        <w:rPr>
          <w:rFonts w:ascii="David" w:hAnsi="David" w:cstheme="minorBidi" w:hint="cs"/>
          <w:szCs w:val="24"/>
          <w:rtl/>
          <w:lang w:bidi="ar-JO"/>
        </w:rPr>
        <w:t xml:space="preserve">. تنتمي هذه المواضيع لواحد </w:t>
      </w:r>
      <w:r w:rsidRPr="00FD5C39">
        <w:rPr>
          <w:rFonts w:ascii="David" w:hAnsi="David" w:cstheme="minorBidi" w:hint="cs"/>
          <w:b/>
          <w:bCs/>
          <w:szCs w:val="24"/>
          <w:rtl/>
          <w:lang w:bidi="ar-JO"/>
        </w:rPr>
        <w:t>من مجالات اهتمامات الوزارة</w:t>
      </w:r>
      <w:r>
        <w:rPr>
          <w:rFonts w:ascii="David" w:hAnsi="David" w:cstheme="minorBidi" w:hint="cs"/>
          <w:szCs w:val="24"/>
          <w:rtl/>
          <w:lang w:bidi="ar-JO"/>
        </w:rPr>
        <w:t xml:space="preserve"> المفصلة في القائمة التالية:</w:t>
      </w:r>
    </w:p>
    <w:p w:rsidR="004F04D7" w:rsidRPr="00A44DE7" w:rsidRDefault="00FD5C39" w:rsidP="008D1164">
      <w:pPr>
        <w:pStyle w:val="ad"/>
        <w:numPr>
          <w:ilvl w:val="2"/>
          <w:numId w:val="4"/>
        </w:numPr>
        <w:shd w:val="clear" w:color="auto" w:fill="FFFFFF" w:themeFill="background1"/>
        <w:spacing w:line="360" w:lineRule="auto"/>
        <w:rPr>
          <w:rFonts w:ascii="David" w:hAnsi="David"/>
          <w:szCs w:val="24"/>
          <w:rtl/>
        </w:rPr>
      </w:pPr>
      <w:r>
        <w:rPr>
          <w:rFonts w:ascii="David" w:hAnsi="David" w:cstheme="minorBidi" w:hint="cs"/>
          <w:szCs w:val="24"/>
          <w:rtl/>
          <w:lang w:bidi="ar-JO"/>
        </w:rPr>
        <w:t>معادن (</w:t>
      </w:r>
      <w:r w:rsidR="008D1164">
        <w:rPr>
          <w:rFonts w:ascii="David" w:hAnsi="David" w:cstheme="minorBidi" w:hint="cs"/>
          <w:szCs w:val="24"/>
          <w:rtl/>
          <w:lang w:bidi="ar-JO"/>
        </w:rPr>
        <w:t>التعدين والمحاجر)</w:t>
      </w:r>
      <w:r w:rsidR="008D1164" w:rsidRPr="00A44DE7">
        <w:rPr>
          <w:rFonts w:ascii="David" w:hAnsi="David" w:hint="cs"/>
          <w:szCs w:val="24"/>
          <w:rtl/>
        </w:rPr>
        <w:t xml:space="preserve"> </w:t>
      </w:r>
      <w:r w:rsidR="008D1164" w:rsidRPr="00A44DE7">
        <w:rPr>
          <w:rFonts w:ascii="David" w:hAnsi="David"/>
          <w:szCs w:val="24"/>
          <w:rtl/>
        </w:rPr>
        <w:t>;</w:t>
      </w:r>
    </w:p>
    <w:p w:rsidR="004F04D7" w:rsidRPr="00A44DE7" w:rsidRDefault="008D1164" w:rsidP="008D1164">
      <w:pPr>
        <w:pStyle w:val="ad"/>
        <w:numPr>
          <w:ilvl w:val="2"/>
          <w:numId w:val="4"/>
        </w:numPr>
        <w:shd w:val="clear" w:color="auto" w:fill="FFFFFF" w:themeFill="background1"/>
        <w:spacing w:line="360" w:lineRule="auto"/>
        <w:rPr>
          <w:rFonts w:ascii="David" w:hAnsi="David"/>
          <w:szCs w:val="24"/>
          <w:rtl/>
        </w:rPr>
      </w:pPr>
      <w:r w:rsidRPr="008D1164">
        <w:rPr>
          <w:rFonts w:ascii="David" w:hAnsi="David" w:cs="Times New Roman"/>
          <w:szCs w:val="24"/>
          <w:rtl/>
          <w:lang w:bidi="ar-SA"/>
        </w:rPr>
        <w:t xml:space="preserve">الطاقة </w:t>
      </w:r>
      <w:proofErr w:type="spellStart"/>
      <w:r w:rsidRPr="008D1164">
        <w:rPr>
          <w:rFonts w:ascii="David" w:hAnsi="David" w:cs="Times New Roman"/>
          <w:szCs w:val="24"/>
          <w:rtl/>
          <w:lang w:bidi="ar-SA"/>
        </w:rPr>
        <w:t>الأحفورية</w:t>
      </w:r>
      <w:proofErr w:type="spellEnd"/>
      <w:r w:rsidRPr="008D1164">
        <w:rPr>
          <w:rFonts w:ascii="David" w:hAnsi="David" w:cs="Times New Roman"/>
          <w:szCs w:val="24"/>
          <w:rtl/>
          <w:lang w:bidi="ar-SA"/>
        </w:rPr>
        <w:t xml:space="preserve"> - التنقيب عن الغاز والنفط وإنتاجهما في إسرائيل</w:t>
      </w:r>
      <w:r w:rsidRPr="00A44DE7">
        <w:rPr>
          <w:rFonts w:ascii="David" w:hAnsi="David" w:hint="cs"/>
          <w:szCs w:val="24"/>
          <w:rtl/>
        </w:rPr>
        <w:t>;</w:t>
      </w:r>
    </w:p>
    <w:p w:rsidR="004F04D7" w:rsidRPr="00A44DE7" w:rsidRDefault="008D1164" w:rsidP="008D1164">
      <w:pPr>
        <w:pStyle w:val="ad"/>
        <w:numPr>
          <w:ilvl w:val="2"/>
          <w:numId w:val="4"/>
        </w:numPr>
        <w:shd w:val="clear" w:color="auto" w:fill="FFFFFF" w:themeFill="background1"/>
        <w:spacing w:line="360" w:lineRule="auto"/>
        <w:rPr>
          <w:rFonts w:ascii="David" w:hAnsi="David"/>
          <w:szCs w:val="24"/>
          <w:rtl/>
        </w:rPr>
      </w:pPr>
      <w:r>
        <w:rPr>
          <w:rFonts w:ascii="David" w:hAnsi="David" w:cstheme="minorBidi" w:hint="cs"/>
          <w:szCs w:val="24"/>
          <w:rtl/>
          <w:lang w:bidi="ar-JO"/>
        </w:rPr>
        <w:t>الطاقة المتجددة</w:t>
      </w:r>
      <w:r w:rsidR="004F04D7" w:rsidRPr="00A44DE7">
        <w:rPr>
          <w:rFonts w:ascii="David" w:hAnsi="David" w:hint="cs"/>
          <w:szCs w:val="24"/>
          <w:rtl/>
        </w:rPr>
        <w:t>;</w:t>
      </w:r>
    </w:p>
    <w:p w:rsidR="004F04D7" w:rsidRPr="00A44DE7" w:rsidRDefault="00932553" w:rsidP="00932553">
      <w:pPr>
        <w:pStyle w:val="ad"/>
        <w:numPr>
          <w:ilvl w:val="2"/>
          <w:numId w:val="4"/>
        </w:numPr>
        <w:shd w:val="clear" w:color="auto" w:fill="FFFFFF" w:themeFill="background1"/>
        <w:spacing w:line="360" w:lineRule="auto"/>
        <w:rPr>
          <w:rFonts w:ascii="David" w:hAnsi="David"/>
          <w:szCs w:val="24"/>
          <w:rtl/>
        </w:rPr>
      </w:pPr>
      <w:r w:rsidRPr="00932553">
        <w:rPr>
          <w:rFonts w:ascii="David" w:hAnsi="David" w:cs="Times New Roman"/>
          <w:szCs w:val="24"/>
          <w:rtl/>
          <w:lang w:bidi="ar-SA"/>
        </w:rPr>
        <w:t>الطاقة النووية - الانشطار والاندماج</w:t>
      </w:r>
      <w:r w:rsidR="004F04D7" w:rsidRPr="00A44DE7">
        <w:rPr>
          <w:rFonts w:ascii="David" w:hAnsi="David" w:hint="cs"/>
          <w:szCs w:val="24"/>
          <w:rtl/>
        </w:rPr>
        <w:t>;</w:t>
      </w:r>
    </w:p>
    <w:p w:rsidR="004F04D7" w:rsidRPr="00A44DE7" w:rsidRDefault="00932553" w:rsidP="00932553">
      <w:pPr>
        <w:pStyle w:val="ad"/>
        <w:numPr>
          <w:ilvl w:val="2"/>
          <w:numId w:val="4"/>
        </w:numPr>
        <w:shd w:val="clear" w:color="auto" w:fill="FFFFFF" w:themeFill="background1"/>
        <w:spacing w:line="360" w:lineRule="auto"/>
        <w:rPr>
          <w:rFonts w:ascii="David" w:hAnsi="David"/>
          <w:szCs w:val="24"/>
          <w:rtl/>
        </w:rPr>
      </w:pPr>
      <w:r>
        <w:rPr>
          <w:rFonts w:ascii="David" w:hAnsi="David" w:cstheme="minorBidi" w:hint="cs"/>
          <w:szCs w:val="24"/>
          <w:rtl/>
          <w:lang w:bidi="ar-JO"/>
        </w:rPr>
        <w:t>شبكة الكهرباء</w:t>
      </w:r>
      <w:r w:rsidR="004F04D7" w:rsidRPr="00A44DE7">
        <w:rPr>
          <w:rFonts w:ascii="David" w:hAnsi="David" w:hint="cs"/>
          <w:szCs w:val="24"/>
          <w:rtl/>
        </w:rPr>
        <w:t>;</w:t>
      </w:r>
    </w:p>
    <w:p w:rsidR="004F04D7" w:rsidRPr="00A44DE7" w:rsidRDefault="00932553" w:rsidP="00932553">
      <w:pPr>
        <w:pStyle w:val="ad"/>
        <w:numPr>
          <w:ilvl w:val="2"/>
          <w:numId w:val="4"/>
        </w:numPr>
        <w:shd w:val="clear" w:color="auto" w:fill="FFFFFF" w:themeFill="background1"/>
        <w:spacing w:line="360" w:lineRule="auto"/>
        <w:rPr>
          <w:rFonts w:ascii="David" w:hAnsi="David"/>
          <w:szCs w:val="24"/>
          <w:rtl/>
        </w:rPr>
      </w:pPr>
      <w:r>
        <w:rPr>
          <w:rFonts w:ascii="David" w:hAnsi="David" w:cstheme="minorBidi" w:hint="cs"/>
          <w:szCs w:val="24"/>
          <w:rtl/>
          <w:lang w:bidi="ar-JO"/>
        </w:rPr>
        <w:t>زيادة النجاعة بالطاقة واللامركزية في نُظم وشبكات الطاقة</w:t>
      </w:r>
      <w:r w:rsidR="004F04D7" w:rsidRPr="00A44DE7">
        <w:rPr>
          <w:rFonts w:ascii="David" w:hAnsi="David" w:hint="cs"/>
          <w:szCs w:val="24"/>
          <w:rtl/>
        </w:rPr>
        <w:t>;</w:t>
      </w:r>
    </w:p>
    <w:p w:rsidR="004F04D7" w:rsidRPr="00A44DE7" w:rsidRDefault="00932553" w:rsidP="00932553">
      <w:pPr>
        <w:pStyle w:val="ad"/>
        <w:numPr>
          <w:ilvl w:val="2"/>
          <w:numId w:val="4"/>
        </w:numPr>
        <w:shd w:val="clear" w:color="auto" w:fill="FFFFFF" w:themeFill="background1"/>
        <w:spacing w:line="360" w:lineRule="auto"/>
        <w:rPr>
          <w:rFonts w:ascii="David" w:hAnsi="David"/>
          <w:szCs w:val="24"/>
          <w:rtl/>
        </w:rPr>
      </w:pPr>
      <w:r w:rsidRPr="00932553">
        <w:rPr>
          <w:rFonts w:ascii="David" w:hAnsi="David"/>
          <w:szCs w:val="24"/>
          <w:rtl/>
        </w:rPr>
        <w:t xml:space="preserve"> </w:t>
      </w:r>
      <w:r>
        <w:rPr>
          <w:rFonts w:ascii="David" w:hAnsi="David" w:cs="Times New Roman" w:hint="cs"/>
          <w:szCs w:val="24"/>
          <w:rtl/>
          <w:lang w:bidi="ar-JO"/>
        </w:rPr>
        <w:t>مرافق</w:t>
      </w:r>
      <w:r w:rsidRPr="00932553">
        <w:rPr>
          <w:rFonts w:ascii="David" w:hAnsi="David" w:cs="Times New Roman"/>
          <w:szCs w:val="24"/>
          <w:rtl/>
          <w:lang w:bidi="ar-SA"/>
        </w:rPr>
        <w:t xml:space="preserve"> الوقود وغاز البترول المسال</w:t>
      </w:r>
      <w:r w:rsidR="004F04D7" w:rsidRPr="00A44DE7">
        <w:rPr>
          <w:rFonts w:ascii="David" w:hAnsi="David" w:hint="cs"/>
          <w:szCs w:val="24"/>
          <w:rtl/>
        </w:rPr>
        <w:t>;</w:t>
      </w:r>
    </w:p>
    <w:p w:rsidR="004F04D7" w:rsidRPr="00A44DE7" w:rsidRDefault="00932553" w:rsidP="00932553">
      <w:pPr>
        <w:pStyle w:val="ad"/>
        <w:numPr>
          <w:ilvl w:val="2"/>
          <w:numId w:val="4"/>
        </w:numPr>
        <w:shd w:val="clear" w:color="auto" w:fill="FFFFFF" w:themeFill="background1"/>
        <w:spacing w:line="360" w:lineRule="auto"/>
        <w:rPr>
          <w:rFonts w:ascii="David" w:hAnsi="David"/>
          <w:szCs w:val="24"/>
          <w:rtl/>
        </w:rPr>
      </w:pPr>
      <w:r>
        <w:rPr>
          <w:rFonts w:ascii="David" w:hAnsi="David" w:cstheme="minorBidi" w:hint="cs"/>
          <w:szCs w:val="24"/>
          <w:rtl/>
          <w:lang w:bidi="ar-JO"/>
        </w:rPr>
        <w:t>الطاقة للمواصلات وللصناعة</w:t>
      </w:r>
      <w:r w:rsidR="004F04D7" w:rsidRPr="00A44DE7">
        <w:rPr>
          <w:rFonts w:ascii="David" w:hAnsi="David" w:hint="cs"/>
          <w:szCs w:val="24"/>
          <w:rtl/>
        </w:rPr>
        <w:t>;</w:t>
      </w:r>
    </w:p>
    <w:p w:rsidR="004F04D7" w:rsidRPr="00A44DE7" w:rsidRDefault="00932553" w:rsidP="00932553">
      <w:pPr>
        <w:pStyle w:val="ad"/>
        <w:numPr>
          <w:ilvl w:val="2"/>
          <w:numId w:val="4"/>
        </w:numPr>
        <w:shd w:val="clear" w:color="auto" w:fill="FFFFFF" w:themeFill="background1"/>
        <w:spacing w:line="360" w:lineRule="auto"/>
        <w:rPr>
          <w:rFonts w:ascii="David" w:hAnsi="David"/>
          <w:szCs w:val="24"/>
          <w:rtl/>
        </w:rPr>
      </w:pPr>
      <w:r>
        <w:rPr>
          <w:rFonts w:ascii="David" w:hAnsi="David" w:cstheme="minorBidi" w:hint="cs"/>
          <w:szCs w:val="24"/>
          <w:rtl/>
          <w:lang w:bidi="ar-JO"/>
        </w:rPr>
        <w:t>تخزين الطاقة</w:t>
      </w:r>
      <w:r w:rsidR="004F04D7" w:rsidRPr="00A44DE7">
        <w:rPr>
          <w:rFonts w:ascii="David" w:hAnsi="David" w:hint="cs"/>
          <w:szCs w:val="24"/>
          <w:rtl/>
        </w:rPr>
        <w:t>;</w:t>
      </w:r>
    </w:p>
    <w:p w:rsidR="004F04D7" w:rsidRPr="00A44DE7" w:rsidRDefault="00932553" w:rsidP="00932553">
      <w:pPr>
        <w:pStyle w:val="ad"/>
        <w:numPr>
          <w:ilvl w:val="2"/>
          <w:numId w:val="4"/>
        </w:numPr>
        <w:shd w:val="clear" w:color="auto" w:fill="FFFFFF" w:themeFill="background1"/>
        <w:spacing w:line="360" w:lineRule="auto"/>
        <w:rPr>
          <w:rFonts w:ascii="David" w:hAnsi="David"/>
          <w:szCs w:val="24"/>
          <w:rtl/>
        </w:rPr>
      </w:pPr>
      <w:r>
        <w:rPr>
          <w:rFonts w:ascii="David" w:hAnsi="David" w:cstheme="minorBidi" w:hint="cs"/>
          <w:szCs w:val="24"/>
          <w:rtl/>
          <w:lang w:bidi="ar-JO"/>
        </w:rPr>
        <w:t>النفايات والطاقة</w:t>
      </w:r>
      <w:r w:rsidR="004F04D7" w:rsidRPr="00A44DE7">
        <w:rPr>
          <w:rFonts w:ascii="David" w:hAnsi="David" w:hint="cs"/>
          <w:szCs w:val="24"/>
          <w:rtl/>
        </w:rPr>
        <w:t>;</w:t>
      </w:r>
    </w:p>
    <w:p w:rsidR="004F04D7" w:rsidRPr="00A44DE7" w:rsidRDefault="00AA4741" w:rsidP="00AA4741">
      <w:pPr>
        <w:pStyle w:val="ad"/>
        <w:numPr>
          <w:ilvl w:val="2"/>
          <w:numId w:val="4"/>
        </w:numPr>
        <w:spacing w:line="360" w:lineRule="auto"/>
        <w:rPr>
          <w:rFonts w:ascii="David" w:hAnsi="David"/>
          <w:szCs w:val="24"/>
          <w:rtl/>
        </w:rPr>
      </w:pPr>
      <w:r>
        <w:rPr>
          <w:rFonts w:ascii="David" w:hAnsi="David" w:cstheme="minorBidi" w:hint="cs"/>
          <w:szCs w:val="24"/>
          <w:rtl/>
          <w:lang w:bidi="ar-JO"/>
        </w:rPr>
        <w:t>الطاقة في مرافق المياه</w:t>
      </w:r>
      <w:r w:rsidR="004F04D7" w:rsidRPr="00A44DE7">
        <w:rPr>
          <w:rFonts w:ascii="David" w:hAnsi="David" w:hint="cs"/>
          <w:szCs w:val="24"/>
          <w:rtl/>
        </w:rPr>
        <w:t>;</w:t>
      </w:r>
    </w:p>
    <w:p w:rsidR="004F04D7" w:rsidRPr="00A44DE7" w:rsidRDefault="00AA4741" w:rsidP="00AA4741">
      <w:pPr>
        <w:pStyle w:val="ad"/>
        <w:numPr>
          <w:ilvl w:val="2"/>
          <w:numId w:val="4"/>
        </w:numPr>
        <w:spacing w:line="360" w:lineRule="auto"/>
        <w:rPr>
          <w:rFonts w:ascii="David" w:hAnsi="David"/>
          <w:szCs w:val="24"/>
          <w:rtl/>
        </w:rPr>
      </w:pPr>
      <w:r>
        <w:rPr>
          <w:rFonts w:ascii="David" w:hAnsi="David" w:cstheme="minorBidi" w:hint="cs"/>
          <w:szCs w:val="24"/>
          <w:rtl/>
          <w:lang w:bidi="ar-JO"/>
        </w:rPr>
        <w:t>البيئة والمناخ</w:t>
      </w:r>
      <w:r w:rsidR="004F04D7" w:rsidRPr="00A44DE7">
        <w:rPr>
          <w:rFonts w:ascii="David" w:hAnsi="David" w:hint="cs"/>
          <w:szCs w:val="24"/>
          <w:rtl/>
        </w:rPr>
        <w:t>;</w:t>
      </w:r>
    </w:p>
    <w:p w:rsidR="004F04D7" w:rsidRPr="00A44DE7" w:rsidRDefault="00AA4741" w:rsidP="00AA4741">
      <w:pPr>
        <w:pStyle w:val="ad"/>
        <w:numPr>
          <w:ilvl w:val="2"/>
          <w:numId w:val="4"/>
        </w:numPr>
        <w:spacing w:line="360" w:lineRule="auto"/>
        <w:rPr>
          <w:rFonts w:ascii="David" w:hAnsi="David"/>
          <w:szCs w:val="24"/>
          <w:rtl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أمن الطاقة وحماية </w:t>
      </w:r>
      <w:proofErr w:type="spellStart"/>
      <w:r>
        <w:rPr>
          <w:rFonts w:ascii="David" w:hAnsi="David" w:cstheme="minorBidi" w:hint="cs"/>
          <w:szCs w:val="24"/>
          <w:rtl/>
          <w:lang w:bidi="ar-JO"/>
        </w:rPr>
        <w:t>السايبر</w:t>
      </w:r>
      <w:proofErr w:type="spellEnd"/>
      <w:r w:rsidR="004F04D7" w:rsidRPr="00A44DE7">
        <w:rPr>
          <w:rFonts w:ascii="David" w:hAnsi="David" w:hint="cs"/>
          <w:szCs w:val="24"/>
          <w:rtl/>
        </w:rPr>
        <w:t>;</w:t>
      </w:r>
    </w:p>
    <w:p w:rsidR="004F04D7" w:rsidRPr="00A44DE7" w:rsidRDefault="00AA4741" w:rsidP="00AA4741">
      <w:pPr>
        <w:pStyle w:val="ad"/>
        <w:numPr>
          <w:ilvl w:val="2"/>
          <w:numId w:val="4"/>
        </w:numPr>
        <w:spacing w:line="360" w:lineRule="auto"/>
        <w:rPr>
          <w:rFonts w:ascii="David" w:hAnsi="David"/>
          <w:szCs w:val="24"/>
          <w:rtl/>
        </w:rPr>
      </w:pPr>
      <w:r>
        <w:rPr>
          <w:rFonts w:ascii="David" w:hAnsi="David" w:cstheme="minorBidi" w:hint="cs"/>
          <w:szCs w:val="24"/>
          <w:rtl/>
          <w:lang w:bidi="ar-JO"/>
        </w:rPr>
        <w:t>سياسة واقتصاد</w:t>
      </w:r>
      <w:r w:rsidR="004F04D7" w:rsidRPr="00A44DE7">
        <w:rPr>
          <w:rFonts w:ascii="David" w:hAnsi="David" w:hint="cs"/>
          <w:szCs w:val="24"/>
          <w:rtl/>
        </w:rPr>
        <w:t>;</w:t>
      </w:r>
    </w:p>
    <w:p w:rsidR="004F04D7" w:rsidRPr="00A44DE7" w:rsidRDefault="00AA4741" w:rsidP="00AA4741">
      <w:pPr>
        <w:pStyle w:val="ad"/>
        <w:numPr>
          <w:ilvl w:val="2"/>
          <w:numId w:val="4"/>
        </w:numPr>
        <w:spacing w:line="360" w:lineRule="auto"/>
        <w:rPr>
          <w:rFonts w:ascii="David" w:hAnsi="David"/>
          <w:szCs w:val="24"/>
          <w:rtl/>
        </w:rPr>
      </w:pPr>
      <w:r>
        <w:rPr>
          <w:rFonts w:ascii="David" w:hAnsi="David" w:cstheme="minorBidi" w:hint="cs"/>
          <w:szCs w:val="24"/>
          <w:rtl/>
          <w:lang w:bidi="ar-JO"/>
        </w:rPr>
        <w:t>التعليم والإعلام</w:t>
      </w:r>
      <w:r w:rsidR="004F04D7" w:rsidRPr="00A44DE7">
        <w:rPr>
          <w:rFonts w:ascii="David" w:hAnsi="David" w:hint="cs"/>
          <w:szCs w:val="24"/>
          <w:rtl/>
        </w:rPr>
        <w:t>.</w:t>
      </w:r>
    </w:p>
    <w:p w:rsidR="004F04D7" w:rsidRDefault="004F04D7" w:rsidP="004F04D7">
      <w:pPr>
        <w:pStyle w:val="ad"/>
        <w:spacing w:line="360" w:lineRule="auto"/>
        <w:ind w:left="360"/>
        <w:jc w:val="both"/>
        <w:rPr>
          <w:rFonts w:ascii="David" w:hAnsi="David"/>
          <w:szCs w:val="24"/>
          <w:rtl/>
        </w:rPr>
      </w:pPr>
    </w:p>
    <w:p w:rsidR="00AA4741" w:rsidRDefault="00AA4741" w:rsidP="00AA4741">
      <w:pPr>
        <w:pStyle w:val="ad"/>
        <w:spacing w:line="360" w:lineRule="auto"/>
        <w:ind w:left="360"/>
        <w:jc w:val="both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يوضح بهذا، أن تمويل الوزارة مخصص لفعاليات ونشاطات مراكز البحث والتطوير التي تتم بشكل أساسي في إسرائيل. والكل بموجب المفصل في مستندات النداء وفي المواصفات المهنية </w:t>
      </w:r>
    </w:p>
    <w:p w:rsidR="00AA4741" w:rsidRDefault="00AA4741" w:rsidP="004F04D7">
      <w:pPr>
        <w:pStyle w:val="ad"/>
        <w:spacing w:line="360" w:lineRule="auto"/>
        <w:ind w:left="360"/>
        <w:jc w:val="both"/>
        <w:rPr>
          <w:rFonts w:ascii="David" w:hAnsi="David" w:cstheme="minorBidi"/>
          <w:szCs w:val="24"/>
          <w:rtl/>
          <w:lang w:bidi="ar-JO"/>
        </w:rPr>
      </w:pPr>
      <w:bookmarkStart w:id="2" w:name="_Toc34113992"/>
      <w:r>
        <w:rPr>
          <w:rFonts w:ascii="David" w:hAnsi="David" w:cstheme="minorBidi" w:hint="cs"/>
          <w:szCs w:val="24"/>
          <w:rtl/>
          <w:lang w:bidi="ar-JO"/>
        </w:rPr>
        <w:t>كذلك يوضح ويؤكد بهذا أن إبرام التعاقدات وتوقيع على العقود مشروط بتوفر الميزانية الملائمة والحصول على التصاريح المطلوبة.</w:t>
      </w:r>
    </w:p>
    <w:p w:rsidR="00034416" w:rsidRPr="004F04D7" w:rsidRDefault="00034416" w:rsidP="00034416">
      <w:pPr>
        <w:spacing w:line="360" w:lineRule="auto"/>
        <w:contextualSpacing/>
        <w:jc w:val="both"/>
        <w:rPr>
          <w:rFonts w:ascii="David" w:hAnsi="David"/>
          <w:color w:val="FF0000"/>
          <w:szCs w:val="24"/>
          <w:rtl/>
        </w:rPr>
      </w:pPr>
      <w:bookmarkStart w:id="3" w:name="_Toc34113986"/>
      <w:bookmarkEnd w:id="1"/>
      <w:bookmarkEnd w:id="2"/>
      <w:bookmarkEnd w:id="3"/>
    </w:p>
    <w:p w:rsidR="0017764C" w:rsidRDefault="00AA4741" w:rsidP="00AA4741">
      <w:pPr>
        <w:spacing w:line="360" w:lineRule="auto"/>
        <w:ind w:left="425"/>
        <w:rPr>
          <w:color w:val="1F497D"/>
        </w:rPr>
      </w:pPr>
      <w:r w:rsidRPr="00AA4741">
        <w:rPr>
          <w:rFonts w:ascii="David" w:hAnsi="David" w:cs="Times New Roman"/>
          <w:szCs w:val="24"/>
          <w:rtl/>
          <w:lang w:bidi="ar-SA"/>
        </w:rPr>
        <w:t xml:space="preserve">تشمل مستندات المناقصة </w:t>
      </w:r>
      <w:r w:rsidRPr="00AA4741">
        <w:rPr>
          <w:rFonts w:ascii="David" w:hAnsi="David" w:cs="Times New Roman" w:hint="cs"/>
          <w:szCs w:val="24"/>
          <w:rtl/>
          <w:lang w:bidi="ar-SA"/>
        </w:rPr>
        <w:t xml:space="preserve">شروط </w:t>
      </w:r>
      <w:r>
        <w:rPr>
          <w:rFonts w:ascii="David" w:hAnsi="David" w:cs="Times New Roman" w:hint="cs"/>
          <w:szCs w:val="24"/>
          <w:rtl/>
          <w:lang w:bidi="ar-SA"/>
        </w:rPr>
        <w:t>الحد الأدنى وباقي الشروط المطلوبة للاشتراك في المناقصة،</w:t>
      </w:r>
      <w:r w:rsidRPr="00AA4741">
        <w:rPr>
          <w:rFonts w:ascii="David" w:hAnsi="David" w:cs="Times New Roman"/>
          <w:szCs w:val="24"/>
          <w:rtl/>
          <w:lang w:bidi="ar-SA"/>
        </w:rPr>
        <w:t xml:space="preserve"> </w:t>
      </w:r>
      <w:r>
        <w:rPr>
          <w:rFonts w:ascii="David" w:hAnsi="David" w:cs="Times New Roman" w:hint="cs"/>
          <w:szCs w:val="24"/>
          <w:rtl/>
          <w:lang w:bidi="ar-SA"/>
        </w:rPr>
        <w:t>كيفية</w:t>
      </w:r>
      <w:r w:rsidRPr="00AA4741">
        <w:rPr>
          <w:rFonts w:ascii="David" w:hAnsi="David" w:cs="Times New Roman"/>
          <w:szCs w:val="24"/>
          <w:rtl/>
          <w:lang w:bidi="ar-SA"/>
        </w:rPr>
        <w:t xml:space="preserve"> اختيار العرض الفائز وأيضاً شروط التعاقد. يمكن تحميل مستندات </w:t>
      </w:r>
      <w:r>
        <w:rPr>
          <w:rFonts w:ascii="David" w:hAnsi="David" w:cs="Times New Roman" w:hint="cs"/>
          <w:szCs w:val="24"/>
          <w:rtl/>
          <w:lang w:bidi="ar-SA"/>
        </w:rPr>
        <w:t>النداء</w:t>
      </w:r>
      <w:r w:rsidRPr="00AA4741">
        <w:rPr>
          <w:rFonts w:ascii="David" w:hAnsi="David" w:cs="Times New Roman"/>
          <w:szCs w:val="24"/>
          <w:rtl/>
          <w:lang w:bidi="ar-SA"/>
        </w:rPr>
        <w:t xml:space="preserve"> من موقع وزارة الطاقة على الانترنت</w:t>
      </w:r>
      <w:r>
        <w:rPr>
          <w:rFonts w:ascii="David" w:hAnsi="David" w:cs="Times New Roman" w:hint="cs"/>
          <w:szCs w:val="24"/>
          <w:rtl/>
          <w:lang w:bidi="ar-SA"/>
        </w:rPr>
        <w:t xml:space="preserve"> على</w:t>
      </w:r>
      <w:r w:rsidRPr="00AA4741">
        <w:rPr>
          <w:rFonts w:ascii="David" w:hAnsi="David" w:cs="Times New Roman"/>
          <w:szCs w:val="24"/>
          <w:rtl/>
          <w:lang w:bidi="ar-SA"/>
        </w:rPr>
        <w:t xml:space="preserve"> العنوان </w:t>
      </w:r>
      <w:r w:rsidR="00700269" w:rsidRPr="004F04D7">
        <w:t>https://www.gov.il</w:t>
      </w:r>
      <w:r w:rsidR="00FB47BB" w:rsidRPr="004F04D7">
        <w:rPr>
          <w:rFonts w:ascii="David" w:hAnsi="David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JO"/>
        </w:rPr>
        <w:t>، يجب تقديم العرض بشكل محوسب عبر الانترنت على العنوان :</w:t>
      </w:r>
      <w:r w:rsidR="00FB47BB" w:rsidRPr="004F04D7">
        <w:rPr>
          <w:rFonts w:ascii="David" w:hAnsi="David" w:hint="cs"/>
          <w:szCs w:val="24"/>
          <w:rtl/>
        </w:rPr>
        <w:t xml:space="preserve"> </w:t>
      </w:r>
      <w:hyperlink r:id="rId12" w:history="1">
        <w:r w:rsidR="0017764C">
          <w:rPr>
            <w:rStyle w:val="Hyperlink"/>
            <w:rFonts w:hint="cs"/>
          </w:rPr>
          <w:t>https://www.gov.il/he/departments/publications/Call_for_bids/tender_41_21</w:t>
        </w:r>
      </w:hyperlink>
      <w:r w:rsidR="0017764C">
        <w:rPr>
          <w:rFonts w:ascii="Arial" w:hAnsi="Arial" w:cs="Arial"/>
          <w:color w:val="1F497D"/>
          <w:rtl/>
        </w:rPr>
        <w:t xml:space="preserve"> </w:t>
      </w:r>
    </w:p>
    <w:p w:rsidR="00361AF1" w:rsidRDefault="00AA4741" w:rsidP="00AA4741">
      <w:pPr>
        <w:spacing w:before="120" w:after="120" w:line="360" w:lineRule="auto"/>
        <w:ind w:left="425"/>
        <w:contextualSpacing/>
        <w:jc w:val="both"/>
        <w:rPr>
          <w:rFonts w:ascii="David" w:hAnsi="David" w:cstheme="minorBidi"/>
          <w:szCs w:val="24"/>
          <w:rtl/>
          <w:lang w:eastAsia="he-IL" w:bidi="ar-JO"/>
        </w:rPr>
      </w:pPr>
      <w:r>
        <w:rPr>
          <w:rFonts w:ascii="David" w:hAnsi="David" w:cstheme="minorBidi" w:hint="cs"/>
          <w:szCs w:val="24"/>
          <w:rtl/>
          <w:lang w:eastAsia="he-IL" w:bidi="ar-JO"/>
        </w:rPr>
        <w:lastRenderedPageBreak/>
        <w:t xml:space="preserve">تقديم العروض المحوسب ممكن ابتداء من تاريخ </w:t>
      </w:r>
      <w:r w:rsidR="0017764C" w:rsidRPr="00615787">
        <w:rPr>
          <w:rFonts w:ascii="David" w:hAnsi="David" w:hint="cs"/>
          <w:b/>
          <w:bCs/>
          <w:szCs w:val="24"/>
          <w:rtl/>
          <w:lang w:eastAsia="he-IL"/>
        </w:rPr>
        <w:t>2</w:t>
      </w:r>
      <w:r w:rsidR="0017764C">
        <w:rPr>
          <w:rFonts w:ascii="David" w:hAnsi="David" w:hint="cs"/>
          <w:b/>
          <w:bCs/>
          <w:szCs w:val="24"/>
          <w:rtl/>
          <w:lang w:eastAsia="he-IL"/>
        </w:rPr>
        <w:t>9</w:t>
      </w:r>
      <w:r w:rsidR="0017764C" w:rsidRPr="00615787">
        <w:rPr>
          <w:rFonts w:ascii="David" w:hAnsi="David" w:hint="cs"/>
          <w:b/>
          <w:bCs/>
          <w:szCs w:val="24"/>
          <w:rtl/>
          <w:lang w:eastAsia="he-IL"/>
        </w:rPr>
        <w:t>.6</w:t>
      </w:r>
      <w:r w:rsidR="0017764C" w:rsidRPr="00615787">
        <w:rPr>
          <w:rFonts w:ascii="David" w:hAnsi="David"/>
          <w:b/>
          <w:bCs/>
          <w:szCs w:val="24"/>
          <w:rtl/>
          <w:lang w:eastAsia="he-IL"/>
        </w:rPr>
        <w:t>.202</w:t>
      </w:r>
      <w:r w:rsidR="0017764C" w:rsidRPr="00615787">
        <w:rPr>
          <w:rFonts w:ascii="David" w:hAnsi="David" w:hint="cs"/>
          <w:b/>
          <w:bCs/>
          <w:szCs w:val="24"/>
          <w:rtl/>
          <w:lang w:eastAsia="he-IL"/>
        </w:rPr>
        <w:t>1</w:t>
      </w:r>
      <w:r w:rsidR="0017764C">
        <w:rPr>
          <w:rFonts w:ascii="David" w:hAnsi="David" w:hint="cs"/>
          <w:b/>
          <w:bCs/>
          <w:szCs w:val="24"/>
          <w:rtl/>
          <w:lang w:eastAsia="he-IL"/>
        </w:rPr>
        <w:t xml:space="preserve"> </w:t>
      </w:r>
      <w:r>
        <w:rPr>
          <w:rFonts w:ascii="David" w:hAnsi="David" w:cs="Arial" w:hint="cs"/>
          <w:b/>
          <w:bCs/>
          <w:szCs w:val="24"/>
          <w:rtl/>
          <w:lang w:eastAsia="he-IL" w:bidi="ar-JO"/>
        </w:rPr>
        <w:t>وحتى تاريخ</w:t>
      </w:r>
      <w:r w:rsidR="0017764C" w:rsidRPr="009952B9">
        <w:rPr>
          <w:rFonts w:ascii="David" w:hAnsi="David"/>
          <w:b/>
          <w:bCs/>
          <w:szCs w:val="24"/>
          <w:rtl/>
          <w:lang w:eastAsia="he-IL"/>
        </w:rPr>
        <w:t xml:space="preserve"> </w:t>
      </w:r>
      <w:r w:rsidR="0017764C">
        <w:rPr>
          <w:rFonts w:ascii="David" w:hAnsi="David" w:hint="cs"/>
          <w:b/>
          <w:bCs/>
          <w:szCs w:val="24"/>
          <w:rtl/>
          <w:lang w:eastAsia="he-IL"/>
        </w:rPr>
        <w:t>5.8.2021</w:t>
      </w:r>
      <w:r w:rsidR="0017764C" w:rsidRPr="009952B9">
        <w:rPr>
          <w:rFonts w:ascii="David" w:hAnsi="David"/>
          <w:b/>
          <w:bCs/>
          <w:szCs w:val="24"/>
          <w:rtl/>
          <w:lang w:eastAsia="he-IL"/>
        </w:rPr>
        <w:t xml:space="preserve"> </w:t>
      </w:r>
      <w:r>
        <w:rPr>
          <w:rFonts w:ascii="David" w:hAnsi="David" w:cs="Arial" w:hint="cs"/>
          <w:b/>
          <w:bCs/>
          <w:szCs w:val="24"/>
          <w:rtl/>
          <w:lang w:eastAsia="he-IL" w:bidi="ar-JO"/>
        </w:rPr>
        <w:t>الساعة</w:t>
      </w:r>
      <w:r w:rsidR="0017764C" w:rsidRPr="009952B9">
        <w:rPr>
          <w:rFonts w:ascii="David" w:hAnsi="David"/>
          <w:b/>
          <w:bCs/>
          <w:szCs w:val="24"/>
          <w:rtl/>
          <w:lang w:eastAsia="he-IL"/>
        </w:rPr>
        <w:t xml:space="preserve"> 14:00</w:t>
      </w:r>
      <w:r w:rsidR="0017764C" w:rsidRPr="009952B9">
        <w:rPr>
          <w:rFonts w:ascii="David" w:hAnsi="David"/>
          <w:szCs w:val="24"/>
          <w:rtl/>
          <w:lang w:eastAsia="he-IL"/>
        </w:rPr>
        <w:t>.</w:t>
      </w:r>
      <w:r w:rsidR="0017764C" w:rsidRPr="009952B9">
        <w:rPr>
          <w:rFonts w:ascii="David" w:hAnsi="David" w:hint="cs"/>
          <w:szCs w:val="24"/>
          <w:rtl/>
          <w:lang w:eastAsia="he-IL"/>
        </w:rPr>
        <w:t xml:space="preserve"> </w:t>
      </w:r>
      <w:r>
        <w:rPr>
          <w:rFonts w:ascii="David" w:hAnsi="David" w:cstheme="minorBidi" w:hint="cs"/>
          <w:szCs w:val="24"/>
          <w:rtl/>
          <w:lang w:eastAsia="he-IL" w:bidi="ar-JO"/>
        </w:rPr>
        <w:t xml:space="preserve">العرض الذي يصل بعد التاريخ والساعة المحددين أعلاه يلغى </w:t>
      </w:r>
      <w:r w:rsidR="00361AF1">
        <w:rPr>
          <w:rFonts w:ascii="David" w:hAnsi="David" w:cstheme="minorBidi" w:hint="cs"/>
          <w:szCs w:val="24"/>
          <w:rtl/>
          <w:lang w:eastAsia="he-IL" w:bidi="ar-JO"/>
        </w:rPr>
        <w:t>كعرض لم يصل بالموعد.</w:t>
      </w:r>
    </w:p>
    <w:p w:rsidR="00361AF1" w:rsidRDefault="00361AF1" w:rsidP="0017764C">
      <w:pPr>
        <w:spacing w:before="120" w:after="120" w:line="360" w:lineRule="auto"/>
        <w:ind w:left="425"/>
        <w:jc w:val="both"/>
        <w:rPr>
          <w:rFonts w:ascii="David" w:hAnsi="David" w:cstheme="minorBidi"/>
          <w:szCs w:val="24"/>
          <w:rtl/>
          <w:lang w:eastAsia="he-IL" w:bidi="ar-JO"/>
        </w:rPr>
      </w:pPr>
      <w:r>
        <w:rPr>
          <w:rFonts w:ascii="David" w:hAnsi="David" w:cstheme="minorBidi" w:hint="cs"/>
          <w:szCs w:val="24"/>
          <w:rtl/>
          <w:lang w:eastAsia="he-IL" w:bidi="ar-JO"/>
        </w:rPr>
        <w:t>يتم التوقيع على العرض من قبل مقدم العرض بواسطة التوقيع على الاستمارة المحوسبة عبر الانترنت، وفقاً لتعليمات التقديم المحوسب على الانترنت.</w:t>
      </w:r>
    </w:p>
    <w:p w:rsidR="00700269" w:rsidRPr="004F04D7" w:rsidRDefault="00700269" w:rsidP="00700269">
      <w:pPr>
        <w:spacing w:line="360" w:lineRule="auto"/>
        <w:jc w:val="both"/>
        <w:rPr>
          <w:b/>
          <w:bCs/>
          <w:color w:val="FF0000"/>
          <w:szCs w:val="24"/>
          <w:rtl/>
        </w:rPr>
      </w:pPr>
    </w:p>
    <w:p w:rsidR="00700269" w:rsidRPr="0017764C" w:rsidRDefault="00361AF1" w:rsidP="00361AF1">
      <w:pPr>
        <w:spacing w:line="360" w:lineRule="auto"/>
        <w:jc w:val="both"/>
        <w:rPr>
          <w:szCs w:val="24"/>
          <w:rtl/>
        </w:rPr>
      </w:pPr>
      <w:r w:rsidRPr="00361AF1">
        <w:rPr>
          <w:rFonts w:cs="Times New Roman"/>
          <w:szCs w:val="24"/>
          <w:rtl/>
          <w:lang w:bidi="ar-SA"/>
        </w:rPr>
        <w:t>في أي حالة لوجود تناقض بين المذكور في هذا الإعلان وبين المذكور في مستندات المناقصة، المذكور في مستندات المناقصة هو الم</w:t>
      </w:r>
      <w:r>
        <w:rPr>
          <w:rFonts w:cs="Times New Roman" w:hint="cs"/>
          <w:szCs w:val="24"/>
          <w:rtl/>
          <w:lang w:bidi="ar-SA"/>
        </w:rPr>
        <w:t>ُ</w:t>
      </w:r>
      <w:r w:rsidRPr="00361AF1">
        <w:rPr>
          <w:rFonts w:cs="Times New Roman"/>
          <w:szCs w:val="24"/>
          <w:rtl/>
          <w:lang w:bidi="ar-SA"/>
        </w:rPr>
        <w:t xml:space="preserve">لزم. </w:t>
      </w:r>
    </w:p>
    <w:p w:rsidR="00034416" w:rsidRPr="004F04D7" w:rsidRDefault="00034416" w:rsidP="00700269">
      <w:pPr>
        <w:spacing w:line="360" w:lineRule="auto"/>
        <w:jc w:val="both"/>
        <w:rPr>
          <w:rFonts w:ascii="David" w:hAnsi="David"/>
          <w:b/>
          <w:bCs/>
          <w:color w:val="FF0000"/>
          <w:szCs w:val="24"/>
          <w:u w:val="single"/>
          <w:rtl/>
        </w:rPr>
      </w:pPr>
    </w:p>
    <w:p w:rsidR="00361AF1" w:rsidRPr="00A92A1A" w:rsidRDefault="00361AF1" w:rsidP="00361AF1">
      <w:pPr>
        <w:spacing w:line="360" w:lineRule="auto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أسئلة استفسارية </w:t>
      </w:r>
    </w:p>
    <w:p w:rsidR="00361AF1" w:rsidRDefault="00361AF1" w:rsidP="00361AF1">
      <w:pPr>
        <w:tabs>
          <w:tab w:val="left" w:pos="8617"/>
        </w:tabs>
        <w:spacing w:line="360" w:lineRule="auto"/>
        <w:ind w:left="-1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الموعد الأخير لتقديم الأسئلة الاستفسارية هو </w:t>
      </w:r>
      <w:r w:rsidRPr="00361AF1">
        <w:rPr>
          <w:b/>
          <w:bCs/>
          <w:szCs w:val="24"/>
          <w:rtl/>
        </w:rPr>
        <w:t xml:space="preserve">8.7.2021 </w:t>
      </w:r>
      <w:r w:rsidRPr="00361AF1">
        <w:rPr>
          <w:rFonts w:cs="Arial" w:hint="cs"/>
          <w:b/>
          <w:bCs/>
          <w:szCs w:val="24"/>
          <w:rtl/>
          <w:lang w:bidi="ar-SA"/>
        </w:rPr>
        <w:t>الساعة</w:t>
      </w:r>
      <w:r w:rsidRPr="00361AF1">
        <w:rPr>
          <w:rFonts w:hint="cs"/>
          <w:b/>
          <w:bCs/>
          <w:szCs w:val="24"/>
          <w:rtl/>
        </w:rPr>
        <w:t xml:space="preserve"> 14:00</w:t>
      </w:r>
      <w:r w:rsidRPr="009C4B3C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للسيدة </w:t>
      </w:r>
      <w:proofErr w:type="spellStart"/>
      <w:r>
        <w:rPr>
          <w:rFonts w:cs="Arial" w:hint="cs"/>
          <w:szCs w:val="24"/>
          <w:rtl/>
          <w:lang w:bidi="ar-SA"/>
        </w:rPr>
        <w:t>ايلانه</w:t>
      </w:r>
      <w:proofErr w:type="spellEnd"/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SA"/>
        </w:rPr>
        <w:t>طمسوط</w:t>
      </w:r>
      <w:proofErr w:type="spellEnd"/>
      <w:r>
        <w:rPr>
          <w:rFonts w:cs="Arial" w:hint="cs"/>
          <w:szCs w:val="24"/>
          <w:rtl/>
          <w:lang w:bidi="ar-SA"/>
        </w:rPr>
        <w:t xml:space="preserve"> عبر البريد الالكتروني </w:t>
      </w:r>
      <w:r>
        <w:rPr>
          <w:rFonts w:cs="Arial" w:hint="cs"/>
          <w:szCs w:val="24"/>
          <w:rtl/>
          <w:lang w:bidi="ar-JO"/>
        </w:rPr>
        <w:t xml:space="preserve">على </w:t>
      </w:r>
      <w:r>
        <w:rPr>
          <w:rFonts w:cs="Arial" w:hint="cs"/>
          <w:szCs w:val="24"/>
          <w:rtl/>
          <w:lang w:bidi="ar-SA"/>
        </w:rPr>
        <w:t>العنوان</w:t>
      </w:r>
      <w:r w:rsidRPr="009C4B3C">
        <w:rPr>
          <w:rFonts w:hint="cs"/>
          <w:szCs w:val="24"/>
          <w:rtl/>
        </w:rPr>
        <w:t>:</w:t>
      </w:r>
      <w:r w:rsidRPr="00066110">
        <w:t xml:space="preserve"> </w:t>
      </w:r>
      <w:hyperlink r:id="rId13" w:history="1">
        <w:r w:rsidRPr="00A872F9">
          <w:rPr>
            <w:rStyle w:val="Hyperlink"/>
            <w:color w:val="auto"/>
            <w:szCs w:val="24"/>
          </w:rPr>
          <w:t>itamsut@energy.gov.il</w:t>
        </w:r>
      </w:hyperlink>
      <w:r w:rsidRPr="00A872F9">
        <w:rPr>
          <w:szCs w:val="24"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، الوزارة لن ترد على الأسئلة التي تصل بعد الموعد الأخير هذا. </w:t>
      </w:r>
    </w:p>
    <w:p w:rsidR="00361AF1" w:rsidRDefault="00361AF1" w:rsidP="00700269">
      <w:pPr>
        <w:spacing w:line="360" w:lineRule="auto"/>
        <w:jc w:val="both"/>
        <w:rPr>
          <w:rFonts w:ascii="David" w:hAnsi="David"/>
          <w:b/>
          <w:bCs/>
          <w:szCs w:val="24"/>
          <w:u w:val="single"/>
          <w:rtl/>
          <w:lang w:bidi="ar-SA"/>
        </w:rPr>
      </w:pPr>
    </w:p>
    <w:p w:rsidR="002556A5" w:rsidRPr="004F04D7" w:rsidRDefault="002556A5" w:rsidP="00462F00">
      <w:pPr>
        <w:tabs>
          <w:tab w:val="left" w:pos="8617"/>
        </w:tabs>
        <w:spacing w:line="360" w:lineRule="auto"/>
        <w:ind w:left="-1"/>
        <w:jc w:val="both"/>
        <w:rPr>
          <w:rFonts w:ascii="David" w:hAnsi="David"/>
          <w:color w:val="FF0000"/>
          <w:szCs w:val="24"/>
          <w:rtl/>
        </w:rPr>
      </w:pPr>
    </w:p>
    <w:p w:rsidR="00361AF1" w:rsidRDefault="00361AF1" w:rsidP="00361AF1">
      <w:pPr>
        <w:tabs>
          <w:tab w:val="left" w:pos="9355"/>
        </w:tabs>
        <w:spacing w:line="360" w:lineRule="auto"/>
        <w:ind w:left="-1"/>
        <w:jc w:val="both"/>
        <w:rPr>
          <w:rFonts w:cstheme="minorBidi"/>
          <w:szCs w:val="24"/>
          <w:rtl/>
          <w:lang w:bidi="ar-JO"/>
        </w:rPr>
      </w:pPr>
      <w:r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>مؤتمر مقدمي عروض محوسب عبر الانترنت</w:t>
      </w:r>
      <w:r w:rsidR="00034416" w:rsidRPr="004F04D7">
        <w:rPr>
          <w:rFonts w:ascii="David" w:hAnsi="David"/>
          <w:szCs w:val="24"/>
          <w:rtl/>
        </w:rPr>
        <w:t>–</w:t>
      </w:r>
      <w:r w:rsidR="00034416" w:rsidRPr="004F04D7">
        <w:rPr>
          <w:rFonts w:ascii="David" w:hAnsi="David" w:hint="cs"/>
          <w:szCs w:val="24"/>
          <w:rtl/>
        </w:rPr>
        <w:t xml:space="preserve"> </w:t>
      </w:r>
      <w:r>
        <w:rPr>
          <w:rFonts w:ascii="David" w:hAnsi="David" w:cstheme="minorBidi" w:hint="cs"/>
          <w:szCs w:val="24"/>
          <w:rtl/>
          <w:lang w:bidi="ar-JO"/>
        </w:rPr>
        <w:t xml:space="preserve">يعقد المؤتمر بتاريخ </w:t>
      </w:r>
      <w:r w:rsidR="004F04D7">
        <w:rPr>
          <w:rFonts w:ascii="David" w:hAnsi="David" w:hint="cs"/>
          <w:b/>
          <w:bCs/>
          <w:szCs w:val="24"/>
          <w:rtl/>
        </w:rPr>
        <w:t>11</w:t>
      </w:r>
      <w:r w:rsidR="00462F00" w:rsidRPr="004F04D7">
        <w:rPr>
          <w:rFonts w:ascii="David" w:hAnsi="David" w:hint="cs"/>
          <w:b/>
          <w:bCs/>
          <w:szCs w:val="24"/>
          <w:rtl/>
        </w:rPr>
        <w:t>.</w:t>
      </w:r>
      <w:r w:rsidR="004F04D7">
        <w:rPr>
          <w:rFonts w:ascii="David" w:hAnsi="David" w:hint="cs"/>
          <w:b/>
          <w:bCs/>
          <w:szCs w:val="24"/>
          <w:rtl/>
        </w:rPr>
        <w:t>7</w:t>
      </w:r>
      <w:r w:rsidR="00462F00" w:rsidRPr="004F04D7">
        <w:rPr>
          <w:rFonts w:ascii="David" w:hAnsi="David" w:hint="cs"/>
          <w:b/>
          <w:bCs/>
          <w:szCs w:val="24"/>
          <w:rtl/>
        </w:rPr>
        <w:t xml:space="preserve">.2021 </w:t>
      </w:r>
      <w:r>
        <w:rPr>
          <w:rFonts w:ascii="David" w:hAnsi="David" w:cs="Arial" w:hint="cs"/>
          <w:b/>
          <w:bCs/>
          <w:szCs w:val="24"/>
          <w:rtl/>
          <w:lang w:bidi="ar-JO"/>
        </w:rPr>
        <w:t>الساعة</w:t>
      </w:r>
      <w:r w:rsidR="00034416" w:rsidRPr="004F04D7">
        <w:rPr>
          <w:rFonts w:ascii="David" w:hAnsi="David" w:hint="cs"/>
          <w:b/>
          <w:bCs/>
          <w:szCs w:val="24"/>
          <w:rtl/>
        </w:rPr>
        <w:t xml:space="preserve"> </w:t>
      </w:r>
      <w:r w:rsidR="00462F00" w:rsidRPr="004F04D7">
        <w:rPr>
          <w:rFonts w:ascii="David" w:hAnsi="David" w:hint="cs"/>
          <w:b/>
          <w:bCs/>
          <w:szCs w:val="24"/>
          <w:rtl/>
        </w:rPr>
        <w:t>11</w:t>
      </w:r>
      <w:r w:rsidR="00034416" w:rsidRPr="004F04D7">
        <w:rPr>
          <w:rFonts w:ascii="David" w:hAnsi="David" w:hint="cs"/>
          <w:b/>
          <w:bCs/>
          <w:szCs w:val="24"/>
          <w:rtl/>
        </w:rPr>
        <w:t xml:space="preserve">:00 </w:t>
      </w:r>
      <w:r w:rsidR="00462F00" w:rsidRPr="004F04D7">
        <w:rPr>
          <w:rFonts w:ascii="David" w:hAnsi="David" w:hint="cs"/>
          <w:b/>
          <w:bCs/>
          <w:szCs w:val="24"/>
          <w:rtl/>
        </w:rPr>
        <w:t xml:space="preserve"> </w:t>
      </w:r>
      <w:r>
        <w:rPr>
          <w:rFonts w:ascii="David" w:hAnsi="David" w:cstheme="minorBidi" w:hint="cs"/>
          <w:b/>
          <w:bCs/>
          <w:szCs w:val="24"/>
          <w:rtl/>
          <w:lang w:bidi="ar-JO"/>
        </w:rPr>
        <w:t>بشكل محوسب عبر الانترنت ، الرابط</w:t>
      </w:r>
      <w:r w:rsidR="00462F00" w:rsidRPr="004F04D7">
        <w:rPr>
          <w:rFonts w:ascii="David" w:hAnsi="David" w:hint="cs"/>
          <w:b/>
          <w:bCs/>
          <w:szCs w:val="24"/>
          <w:rtl/>
        </w:rPr>
        <w:t>:</w:t>
      </w:r>
      <w:r w:rsidR="00462F00" w:rsidRPr="004F04D7">
        <w:rPr>
          <w:rFonts w:ascii="David" w:hAnsi="David" w:hint="cs"/>
          <w:b/>
          <w:bCs/>
          <w:color w:val="FF0000"/>
          <w:szCs w:val="24"/>
          <w:rtl/>
        </w:rPr>
        <w:t xml:space="preserve"> </w:t>
      </w:r>
      <w:hyperlink r:id="rId14" w:history="1">
        <w:r w:rsidR="004F04D7" w:rsidRPr="003D419E">
          <w:rPr>
            <w:color w:val="0070C0"/>
            <w:szCs w:val="24"/>
          </w:rPr>
          <w:t>https://us02web.zoom.us/j/6485512166?pwd=MnViM3UwTmducHVxTllhMEFZTzlVUT09</w:t>
        </w:r>
      </w:hyperlink>
      <w:r w:rsidR="004F04D7">
        <w:rPr>
          <w:rFonts w:hint="cs"/>
          <w:color w:val="FF0000"/>
          <w:szCs w:val="24"/>
          <w:rtl/>
        </w:rPr>
        <w:t xml:space="preserve"> </w:t>
      </w:r>
      <w:r>
        <w:rPr>
          <w:rFonts w:cstheme="minorBidi" w:hint="cs"/>
          <w:szCs w:val="24"/>
          <w:rtl/>
          <w:lang w:bidi="ar-JO"/>
        </w:rPr>
        <w:t xml:space="preserve">يوضح بهذا ان الاشتراك في اللقاء </w:t>
      </w:r>
      <w:r w:rsidRPr="00361AF1">
        <w:rPr>
          <w:rFonts w:cstheme="minorBidi" w:hint="cs"/>
          <w:b/>
          <w:bCs/>
          <w:szCs w:val="24"/>
          <w:u w:val="single"/>
          <w:rtl/>
          <w:lang w:bidi="ar-JO"/>
        </w:rPr>
        <w:t>غير</w:t>
      </w:r>
      <w:r>
        <w:rPr>
          <w:rFonts w:cstheme="minorBidi" w:hint="cs"/>
          <w:szCs w:val="24"/>
          <w:rtl/>
          <w:lang w:bidi="ar-JO"/>
        </w:rPr>
        <w:t xml:space="preserve"> إجباري .</w:t>
      </w:r>
    </w:p>
    <w:p w:rsidR="002556A5" w:rsidRPr="004F04D7" w:rsidRDefault="002556A5" w:rsidP="00462F00">
      <w:pPr>
        <w:tabs>
          <w:tab w:val="left" w:pos="9355"/>
        </w:tabs>
        <w:spacing w:line="360" w:lineRule="auto"/>
        <w:ind w:left="-1"/>
        <w:jc w:val="both"/>
        <w:rPr>
          <w:rFonts w:ascii="David" w:hAnsi="David"/>
          <w:color w:val="FF0000"/>
          <w:szCs w:val="24"/>
          <w:rtl/>
        </w:rPr>
      </w:pPr>
    </w:p>
    <w:p w:rsidR="00361AF1" w:rsidRPr="00D5366F" w:rsidRDefault="00361AF1" w:rsidP="00361AF1">
      <w:pPr>
        <w:tabs>
          <w:tab w:val="left" w:pos="9355"/>
        </w:tabs>
        <w:spacing w:line="360" w:lineRule="auto"/>
        <w:ind w:left="-1"/>
        <w:jc w:val="both"/>
        <w:rPr>
          <w:rFonts w:cstheme="minorBidi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ينشر </w:t>
      </w:r>
      <w:r w:rsidRPr="00361AF1">
        <w:rPr>
          <w:rFonts w:cs="Arial" w:hint="cs"/>
          <w:b/>
          <w:bCs/>
          <w:szCs w:val="24"/>
          <w:u w:val="single"/>
          <w:rtl/>
          <w:lang w:bidi="ar-SA"/>
        </w:rPr>
        <w:t>تركيز للأسئلة وللأجوبة</w:t>
      </w:r>
      <w:r>
        <w:rPr>
          <w:rFonts w:cs="Arial" w:hint="cs"/>
          <w:szCs w:val="24"/>
          <w:rtl/>
          <w:lang w:bidi="ar-SA"/>
        </w:rPr>
        <w:t xml:space="preserve"> في موقع المشتريات الحكومية وفي موقع الوزارة</w:t>
      </w:r>
      <w:r>
        <w:rPr>
          <w:rFonts w:cs="Arial"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LB"/>
        </w:rPr>
        <w:t>على الانترنت</w:t>
      </w:r>
      <w:r>
        <w:rPr>
          <w:rFonts w:cs="Arial" w:hint="cs"/>
          <w:szCs w:val="24"/>
          <w:rtl/>
          <w:lang w:bidi="ar-SA"/>
        </w:rPr>
        <w:t xml:space="preserve"> حتى موعد أقصاه تاريخ </w:t>
      </w:r>
      <w:r w:rsidRPr="004F04D7">
        <w:rPr>
          <w:rFonts w:ascii="David" w:hAnsi="David" w:hint="cs"/>
          <w:b/>
          <w:bCs/>
          <w:szCs w:val="24"/>
          <w:u w:val="single"/>
          <w:rtl/>
        </w:rPr>
        <w:t xml:space="preserve">22.7.2021 </w:t>
      </w:r>
      <w:r w:rsidRPr="00D5366F">
        <w:rPr>
          <w:rFonts w:cstheme="minorBidi" w:hint="cs"/>
          <w:szCs w:val="24"/>
          <w:rtl/>
          <w:lang w:bidi="ar-SA"/>
        </w:rPr>
        <w:t xml:space="preserve">وتعتبر جزء لا </w:t>
      </w:r>
      <w:proofErr w:type="spellStart"/>
      <w:r w:rsidRPr="00D5366F">
        <w:rPr>
          <w:rFonts w:cstheme="minorBidi" w:hint="cs"/>
          <w:szCs w:val="24"/>
          <w:rtl/>
          <w:lang w:bidi="ar-SA"/>
        </w:rPr>
        <w:t>يتجزء</w:t>
      </w:r>
      <w:proofErr w:type="spellEnd"/>
      <w:r w:rsidRPr="00D5366F">
        <w:rPr>
          <w:rFonts w:cstheme="minorBidi" w:hint="cs"/>
          <w:szCs w:val="24"/>
          <w:rtl/>
          <w:lang w:bidi="ar-SA"/>
        </w:rPr>
        <w:t xml:space="preserve"> من مستندات </w:t>
      </w:r>
      <w:r>
        <w:rPr>
          <w:rFonts w:cstheme="minorBidi" w:hint="cs"/>
          <w:szCs w:val="24"/>
          <w:rtl/>
          <w:lang w:bidi="ar-SA"/>
        </w:rPr>
        <w:t>النداء</w:t>
      </w:r>
      <w:r w:rsidRPr="00D5366F">
        <w:rPr>
          <w:rFonts w:cstheme="minorBidi" w:hint="cs"/>
          <w:szCs w:val="24"/>
          <w:rtl/>
          <w:lang w:bidi="ar-SA"/>
        </w:rPr>
        <w:t xml:space="preserve"> وتلزم </w:t>
      </w:r>
      <w:r>
        <w:rPr>
          <w:rFonts w:cstheme="minorBidi" w:hint="cs"/>
          <w:szCs w:val="24"/>
          <w:rtl/>
          <w:lang w:bidi="ar-SA"/>
        </w:rPr>
        <w:t>جميع</w:t>
      </w:r>
      <w:r w:rsidRPr="00D5366F">
        <w:rPr>
          <w:rFonts w:cstheme="minorBidi" w:hint="cs"/>
          <w:szCs w:val="24"/>
          <w:rtl/>
          <w:lang w:bidi="ar-SA"/>
        </w:rPr>
        <w:t xml:space="preserve"> مقدمي العروض.</w:t>
      </w:r>
    </w:p>
    <w:p w:rsidR="00361AF1" w:rsidRDefault="00361AF1" w:rsidP="00361AF1">
      <w:pPr>
        <w:tabs>
          <w:tab w:val="left" w:pos="9355"/>
        </w:tabs>
        <w:spacing w:line="360" w:lineRule="auto"/>
        <w:jc w:val="both"/>
        <w:rPr>
          <w:rFonts w:cs="Arial"/>
          <w:szCs w:val="24"/>
          <w:rtl/>
          <w:lang w:bidi="ar-LB"/>
        </w:rPr>
      </w:pPr>
      <w:r>
        <w:rPr>
          <w:rFonts w:cs="Arial" w:hint="cs"/>
          <w:szCs w:val="24"/>
          <w:rtl/>
          <w:lang w:bidi="ar-SA"/>
        </w:rPr>
        <w:t xml:space="preserve">تحتفظ الوزارة لنفسها بالحق بالامتناع عن الرد على تعقيب في حالة وجدت أن الرد على هذا التعقيب يمكن أن يفشل أو يضر بإجراءات النداء أو بأهدافه. </w:t>
      </w:r>
    </w:p>
    <w:p w:rsidR="00700269" w:rsidRPr="004F04D7" w:rsidRDefault="00700269" w:rsidP="00700269">
      <w:pPr>
        <w:tabs>
          <w:tab w:val="left" w:pos="1445"/>
          <w:tab w:val="left" w:pos="6185"/>
          <w:tab w:val="left" w:pos="6752"/>
        </w:tabs>
        <w:spacing w:line="360" w:lineRule="auto"/>
        <w:ind w:left="4138"/>
        <w:jc w:val="center"/>
        <w:rPr>
          <w:rFonts w:ascii="David" w:hAnsi="David"/>
          <w:b/>
          <w:bCs/>
          <w:color w:val="FF0000"/>
          <w:szCs w:val="24"/>
          <w:rtl/>
        </w:rPr>
      </w:pPr>
    </w:p>
    <w:p w:rsidR="00700269" w:rsidRPr="004F04D7" w:rsidRDefault="00700269" w:rsidP="00700269">
      <w:pPr>
        <w:spacing w:line="360" w:lineRule="auto"/>
        <w:rPr>
          <w:b/>
          <w:bCs/>
          <w:color w:val="FF0000"/>
          <w:sz w:val="22"/>
          <w:szCs w:val="22"/>
          <w:u w:val="single"/>
          <w:rtl/>
        </w:rPr>
      </w:pPr>
    </w:p>
    <w:sectPr w:rsidR="00700269" w:rsidRPr="004F04D7" w:rsidSect="001131EA">
      <w:headerReference w:type="even" r:id="rId15"/>
      <w:headerReference w:type="default" r:id="rId16"/>
      <w:footerReference w:type="default" r:id="rId17"/>
      <w:headerReference w:type="first" r:id="rId18"/>
      <w:footerReference w:type="first" r:id="rId19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63FD" w:rsidRDefault="00B263FD">
      <w:r>
        <w:separator/>
      </w:r>
    </w:p>
  </w:endnote>
  <w:endnote w:type="continuationSeparator" w:id="0">
    <w:p w:rsidR="00B263FD" w:rsidRDefault="00B263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061" w:rsidRDefault="004B0061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4B0061" w:rsidRPr="00581672" w:rsidRDefault="004B0061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061" w:rsidRDefault="004B0061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4B0061" w:rsidRPr="00FC5DE0" w:rsidRDefault="004B0061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63FD" w:rsidRDefault="00B263FD">
      <w:r>
        <w:separator/>
      </w:r>
    </w:p>
  </w:footnote>
  <w:footnote w:type="continuationSeparator" w:id="0">
    <w:p w:rsidR="00B263FD" w:rsidRDefault="00B263F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061" w:rsidRDefault="004B0061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061" w:rsidRPr="00D3749A" w:rsidRDefault="004B0061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B92B23" w:rsidRPr="00B92B23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4B0061" w:rsidRPr="008B766D" w:rsidRDefault="004B0061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061" w:rsidRPr="00325895" w:rsidRDefault="00325895" w:rsidP="00EA4FBF">
    <w:pPr>
      <w:pStyle w:val="a6"/>
      <w:spacing w:line="276" w:lineRule="auto"/>
      <w:jc w:val="center"/>
      <w:rPr>
        <w:rFonts w:cs="Arial"/>
        <w:b/>
        <w:bCs/>
        <w:szCs w:val="40"/>
        <w:rtl/>
        <w:lang w:bidi="ar-JO"/>
      </w:rPr>
    </w:pPr>
    <w:r>
      <w:rPr>
        <w:rFonts w:cs="Arial" w:hint="cs"/>
        <w:b/>
        <w:bCs/>
        <w:szCs w:val="40"/>
        <w:rtl/>
        <w:lang w:bidi="ar-JO"/>
      </w:rPr>
      <w:t>دولة إسرائيل</w:t>
    </w:r>
  </w:p>
  <w:p w:rsidR="004B0061" w:rsidRPr="0090713A" w:rsidRDefault="00325895" w:rsidP="00325895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cs="Arial" w:hint="cs"/>
        <w:b/>
        <w:bCs/>
        <w:szCs w:val="32"/>
        <w:rtl/>
        <w:lang w:bidi="ar-JO"/>
      </w:rPr>
      <w:t>وزارة الطاقة</w:t>
    </w:r>
    <w:r w:rsidR="004B0061">
      <w:rPr>
        <w:rFonts w:hint="cs"/>
        <w:b/>
        <w:bCs/>
        <w:szCs w:val="32"/>
        <w:rtl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3F5EC6"/>
    <w:multiLevelType w:val="multilevel"/>
    <w:tmpl w:val="EA869F8E"/>
    <w:styleLink w:val="HeadingNumbers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" w15:restartNumberingAfterBreak="0">
    <w:nsid w:val="409D1BBE"/>
    <w:multiLevelType w:val="multilevel"/>
    <w:tmpl w:val="4B58DE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2"/>
        <w:szCs w:val="24"/>
      </w:rPr>
    </w:lvl>
    <w:lvl w:ilvl="2">
      <w:start w:val="1"/>
      <w:numFmt w:val="decimal"/>
      <w:lvlText w:val="%3."/>
      <w:lvlJc w:val="left"/>
      <w:pPr>
        <w:ind w:left="1314" w:hanging="504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065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3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4416"/>
    <w:rsid w:val="0003511F"/>
    <w:rsid w:val="00053FA5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0DDE"/>
    <w:rsid w:val="000A31D6"/>
    <w:rsid w:val="000A42A0"/>
    <w:rsid w:val="000A474B"/>
    <w:rsid w:val="000B7D78"/>
    <w:rsid w:val="000C13D4"/>
    <w:rsid w:val="000C47C5"/>
    <w:rsid w:val="000C5C55"/>
    <w:rsid w:val="000E2D49"/>
    <w:rsid w:val="000E49AF"/>
    <w:rsid w:val="000F0C8E"/>
    <w:rsid w:val="000F26C5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7764C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03175"/>
    <w:rsid w:val="00203A0B"/>
    <w:rsid w:val="00204530"/>
    <w:rsid w:val="00217083"/>
    <w:rsid w:val="00222968"/>
    <w:rsid w:val="00223E43"/>
    <w:rsid w:val="0022754A"/>
    <w:rsid w:val="00240147"/>
    <w:rsid w:val="002556A5"/>
    <w:rsid w:val="002768DC"/>
    <w:rsid w:val="00290CC1"/>
    <w:rsid w:val="002A377D"/>
    <w:rsid w:val="002A3A95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25895"/>
    <w:rsid w:val="00330949"/>
    <w:rsid w:val="00340E66"/>
    <w:rsid w:val="00346643"/>
    <w:rsid w:val="003503FF"/>
    <w:rsid w:val="00361AF1"/>
    <w:rsid w:val="00376817"/>
    <w:rsid w:val="00395A81"/>
    <w:rsid w:val="003A30BD"/>
    <w:rsid w:val="003A391E"/>
    <w:rsid w:val="003D070B"/>
    <w:rsid w:val="003D0781"/>
    <w:rsid w:val="003D63AC"/>
    <w:rsid w:val="003E4DB6"/>
    <w:rsid w:val="003F586C"/>
    <w:rsid w:val="00401E2C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2F00"/>
    <w:rsid w:val="00467995"/>
    <w:rsid w:val="0047091B"/>
    <w:rsid w:val="004864FD"/>
    <w:rsid w:val="004A3F25"/>
    <w:rsid w:val="004B0061"/>
    <w:rsid w:val="004B49E7"/>
    <w:rsid w:val="004B5ED3"/>
    <w:rsid w:val="004B6B32"/>
    <w:rsid w:val="004C75CD"/>
    <w:rsid w:val="004D148F"/>
    <w:rsid w:val="004E1B0B"/>
    <w:rsid w:val="004E4F87"/>
    <w:rsid w:val="004F04D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1021"/>
    <w:rsid w:val="00597C4B"/>
    <w:rsid w:val="005A0DC2"/>
    <w:rsid w:val="005A4613"/>
    <w:rsid w:val="005A61D8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166E5"/>
    <w:rsid w:val="00624679"/>
    <w:rsid w:val="00641A56"/>
    <w:rsid w:val="006426A9"/>
    <w:rsid w:val="006500F2"/>
    <w:rsid w:val="00654671"/>
    <w:rsid w:val="00662138"/>
    <w:rsid w:val="00667AA0"/>
    <w:rsid w:val="00671613"/>
    <w:rsid w:val="006724AB"/>
    <w:rsid w:val="00695A10"/>
    <w:rsid w:val="0069709F"/>
    <w:rsid w:val="006A793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30B02"/>
    <w:rsid w:val="00731442"/>
    <w:rsid w:val="007327D7"/>
    <w:rsid w:val="0073718D"/>
    <w:rsid w:val="00740D98"/>
    <w:rsid w:val="00753138"/>
    <w:rsid w:val="00755CF3"/>
    <w:rsid w:val="00767258"/>
    <w:rsid w:val="00771F8F"/>
    <w:rsid w:val="007849A9"/>
    <w:rsid w:val="0078568E"/>
    <w:rsid w:val="007A293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116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32553"/>
    <w:rsid w:val="00941814"/>
    <w:rsid w:val="00946919"/>
    <w:rsid w:val="0095366E"/>
    <w:rsid w:val="0095452B"/>
    <w:rsid w:val="00956911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36A06"/>
    <w:rsid w:val="00A37F18"/>
    <w:rsid w:val="00A41EC3"/>
    <w:rsid w:val="00A63F7A"/>
    <w:rsid w:val="00A94E1B"/>
    <w:rsid w:val="00A96C51"/>
    <w:rsid w:val="00A977B7"/>
    <w:rsid w:val="00AA4741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263FD"/>
    <w:rsid w:val="00B300E0"/>
    <w:rsid w:val="00B306B3"/>
    <w:rsid w:val="00B520F7"/>
    <w:rsid w:val="00B53D59"/>
    <w:rsid w:val="00B5693F"/>
    <w:rsid w:val="00B60E2D"/>
    <w:rsid w:val="00B82F19"/>
    <w:rsid w:val="00B84B35"/>
    <w:rsid w:val="00B92B23"/>
    <w:rsid w:val="00B975A7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31F70"/>
    <w:rsid w:val="00C32799"/>
    <w:rsid w:val="00C33B51"/>
    <w:rsid w:val="00C36BA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35E0D"/>
    <w:rsid w:val="00D3749A"/>
    <w:rsid w:val="00D37641"/>
    <w:rsid w:val="00D42A36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69EB"/>
    <w:rsid w:val="00DA7FDB"/>
    <w:rsid w:val="00DB23A4"/>
    <w:rsid w:val="00DD792B"/>
    <w:rsid w:val="00DE05FC"/>
    <w:rsid w:val="00DF0CCE"/>
    <w:rsid w:val="00E001A4"/>
    <w:rsid w:val="00E02639"/>
    <w:rsid w:val="00E2477D"/>
    <w:rsid w:val="00E361DD"/>
    <w:rsid w:val="00E40280"/>
    <w:rsid w:val="00E43541"/>
    <w:rsid w:val="00E50E6B"/>
    <w:rsid w:val="00E50EE0"/>
    <w:rsid w:val="00E57A32"/>
    <w:rsid w:val="00E733A9"/>
    <w:rsid w:val="00E742CA"/>
    <w:rsid w:val="00E90583"/>
    <w:rsid w:val="00E91E3C"/>
    <w:rsid w:val="00E9235E"/>
    <w:rsid w:val="00EA38C5"/>
    <w:rsid w:val="00EA4FBF"/>
    <w:rsid w:val="00EA7C81"/>
    <w:rsid w:val="00EB319A"/>
    <w:rsid w:val="00EB350E"/>
    <w:rsid w:val="00EC0287"/>
    <w:rsid w:val="00EC0C97"/>
    <w:rsid w:val="00EC42CC"/>
    <w:rsid w:val="00EC5AD5"/>
    <w:rsid w:val="00EC6CEF"/>
    <w:rsid w:val="00EC6FA3"/>
    <w:rsid w:val="00ED37B2"/>
    <w:rsid w:val="00ED3855"/>
    <w:rsid w:val="00ED5A46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31C"/>
    <w:rsid w:val="00F77AA3"/>
    <w:rsid w:val="00F81C49"/>
    <w:rsid w:val="00F87C9A"/>
    <w:rsid w:val="00F96CCA"/>
    <w:rsid w:val="00FA462F"/>
    <w:rsid w:val="00FA4CB1"/>
    <w:rsid w:val="00FB47BB"/>
    <w:rsid w:val="00FC1B1C"/>
    <w:rsid w:val="00FC5DE0"/>
    <w:rsid w:val="00FD5C39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uiPriority w:val="99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aliases w:val="LP1,פיסקת bullets,lp1,FooterText,numbered,Paragraphe de liste1,פיסקת רשימה11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aliases w:val="LP1 תו,פיסקת bullets תו,lp1 תו,FooterText תו,numbered תו,Paragraphe de liste1 תו,פיסקת רשימה11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3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2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  <w:style w:type="numbering" w:customStyle="1" w:styleId="HeadingNumbers">
    <w:name w:val="Heading Numbers"/>
    <w:uiPriority w:val="99"/>
    <w:rsid w:val="004F04D7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hyperlink" Target="https://www.gov.il/he/departments/publications/Call_for_bids/tender_41_21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s://us02web.zoom.us/j/6485512166?pwd=MnViM3UwTmducHVxTllhMEFZTzlVUT09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9" ma:contentTypeDescription="" ma:contentTypeScope="" ma:versionID="5cdbdf875d2fc50f8358fdd753847adb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mnidom\itamsut,mnidom\tehila,mnidom\sharona,mnidom\talm</PreviousAdditionalEditors>
    <PreviousAdditionalReaders xmlns="8f5b83e0-a1d3-486c-bd07-833a425c74af">mnidom\michalb</PreviousAdditionalReaders>
    <AdditionalEditors xmlns="8f5b83e0-a1d3-486c-bd07-833a425c74af">mnidom\itamsut,mnidom\tehila,mnidom\sharona,mnidom\talm</AdditionalEditors>
    <DocumentCounter xmlns="8f5b83e0-a1d3-486c-bd07-833a425c74af">חת_202_2021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22 ביוני 2021</DocumentCreateDateEnglish>
    <DocumentCreateDateHebrew xmlns="8f5b83e0-a1d3-486c-bd07-833a425c74af">י"ב בתמוז התשפ"א</DocumentCreateDateHebrew>
    <SubjectDocument xmlns="8f5b83e0-a1d3-486c-bd07-833a425c74af">פרסום עברית מכרז  41/2021 אקדמיה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22/06/2021 07:26;49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202</CounterString>
    <LastLockUser xmlns="8f5b83e0-a1d3-486c-bd07-833a425c74af" xsi:nil="true"/>
    <LastCheckOutDate xmlns="8f5b83e0-a1d3-486c-bd07-833a425c74af">22/06/2021 07:26;52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HT_202_2021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2021-06-22T00:00:00+00:00</DocumentCreateDate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F31AC7F0-DAB7-487F-BDBD-A02986ADB9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4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1582BFD2-AAB1-41E2-9929-78F236B670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488</Words>
  <Characters>2442</Characters>
  <Application>Microsoft Office Word</Application>
  <DocSecurity>0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2925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2021-06-22T05:10:00Z</cp:lastPrinted>
  <dcterms:created xsi:type="dcterms:W3CDTF">2021-06-27T06:15:00Z</dcterms:created>
  <dcterms:modified xsi:type="dcterms:W3CDTF">2021-06-27T06:15:00Z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2021</vt:lpwstr>
  </property>
</Properties>
</file>